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VESSELS NAME - GABDULLA TUKAY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IMO - 8869361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TYPE - SINGLEDECKER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FLAG  - RUSSIAN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BUILT - 1986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CLASS - KM*L4 R2-RSN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PANDI CLUB - SOGAZ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GT/NT - 2829/1012 MT.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SUMMER DWT - 4265 MTS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SUMMER DWCC - 4000 MTS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DRAFT (SSW) - 3.847 M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GEARED - N/A GEARLESS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LOA/BEAM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Pr="001141C1">
        <w:rPr>
          <w:rFonts w:ascii="Arial" w:hAnsi="Arial" w:cs="Arial"/>
          <w:color w:val="777777"/>
          <w:sz w:val="21"/>
          <w:szCs w:val="21"/>
          <w:lang w:val="en-US"/>
        </w:rPr>
        <w:t>- 105.3 M/ 16.5 M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GRAIN IN MAIN HOLD  - 3955 CBM GRAIN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HOLDS/HATCHES - 2/2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HATCH SIZES NR 1 - 28.15*13.65 M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HATCH SIZES NR 2 - 28.75*13.65 M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TYPE OF HATCH COVERS (WHICH TO BE IN GOOD WORKING CONDITION)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Pr="001141C1">
        <w:rPr>
          <w:rFonts w:ascii="Arial" w:hAnsi="Arial" w:cs="Arial"/>
          <w:color w:val="777777"/>
          <w:sz w:val="21"/>
          <w:szCs w:val="21"/>
          <w:lang w:val="en-US"/>
        </w:rPr>
        <w:t>-PULL-WIRE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HORSE POWER - 2X662 KWT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SERVICE SPEED - ACCORDING TO SHIP’S DOCUMENTS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MAX PRESSURE ON HOLDS BOTTOM - 7.0 MTS/ AN HATCHES – 1.7 MTS.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 xml:space="preserve">THE AVERAGE SPEED 8 KNOTS SUBJECT SEA 2 BEAU FORT 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DAILY CONSUMPTION AT SEA(AVERAGE SPEED 8 KN. SEA – 2 BEAU FORT): DIESEL OIL (MGO) -3,9 MT.</w:t>
      </w:r>
      <w:bookmarkStart w:id="0" w:name="_GoBack"/>
      <w:bookmarkEnd w:id="0"/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DAILY CONSUMPTION IN PORT: DIESEL OIL (MGO) -0.59 MT.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ALL ABOVE MENTIONED IS ABOUT (+/- 5%)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141C1">
        <w:rPr>
          <w:rFonts w:ascii="Arial" w:hAnsi="Arial" w:cs="Arial"/>
          <w:color w:val="777777"/>
          <w:sz w:val="21"/>
          <w:szCs w:val="21"/>
          <w:lang w:val="en-US"/>
        </w:rPr>
        <w:t>BUNKER ----IOS. MGO SULFUR NOT EXCEED 0.1%</w:t>
      </w:r>
    </w:p>
    <w:p w:rsidR="001141C1" w:rsidRPr="001141C1" w:rsidRDefault="001141C1" w:rsidP="004278CA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</w:p>
    <w:p w:rsidR="001141C1" w:rsidRPr="001141C1" w:rsidRDefault="001141C1" w:rsidP="004278CA">
      <w:pPr>
        <w:pStyle w:val="a3"/>
        <w:spacing w:before="375" w:beforeAutospacing="0" w:after="375" w:afterAutospacing="0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</w:p>
    <w:sectPr w:rsidR="001141C1" w:rsidRPr="001141C1" w:rsidSect="00AD2F58">
      <w:pgSz w:w="11900" w:h="16840"/>
      <w:pgMar w:top="336" w:right="850" w:bottom="4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58"/>
    <w:rsid w:val="001141C1"/>
    <w:rsid w:val="004278CA"/>
    <w:rsid w:val="00AD2F58"/>
    <w:rsid w:val="00C3766D"/>
    <w:rsid w:val="00D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5ED40"/>
  <w15:chartTrackingRefBased/>
  <w15:docId w15:val="{9BDC1E2D-1492-E240-984B-9FE774F2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F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Кугушев</dc:creator>
  <cp:keywords/>
  <dc:description/>
  <cp:lastModifiedBy>Искандер Кугушев</cp:lastModifiedBy>
  <cp:revision>3</cp:revision>
  <dcterms:created xsi:type="dcterms:W3CDTF">2020-06-02T12:26:00Z</dcterms:created>
  <dcterms:modified xsi:type="dcterms:W3CDTF">2020-09-30T05:56:00Z</dcterms:modified>
</cp:coreProperties>
</file>